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C328" w14:textId="0AB5A84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56583B" w:rsidRPr="009A6F7E">
        <w:rPr>
          <w:rFonts w:ascii="Arial" w:hAnsi="Arial" w:cs="Arial"/>
          <w:b/>
          <w:sz w:val="22"/>
          <w:szCs w:val="22"/>
        </w:rPr>
        <w:t xml:space="preserve">Antiseptiques et désinfectants chimiques </w:t>
      </w:r>
      <w:r w:rsidR="0056583B">
        <w:rPr>
          <w:rFonts w:ascii="Arial" w:hAnsi="Arial" w:cs="Arial"/>
          <w:b/>
          <w:sz w:val="22"/>
          <w:szCs w:val="22"/>
        </w:rPr>
        <w:t xml:space="preserve">- </w:t>
      </w:r>
      <w:bookmarkStart w:id="0" w:name="_GoBack"/>
      <w:bookmarkEnd w:id="0"/>
      <w:r w:rsidR="0056583B">
        <w:rPr>
          <w:rFonts w:ascii="Arial" w:hAnsi="Arial" w:cs="Arial"/>
          <w:b/>
          <w:sz w:val="22"/>
          <w:szCs w:val="22"/>
        </w:rPr>
        <w:t>2020</w:t>
      </w:r>
    </w:p>
    <w:p w14:paraId="585CB896" w14:textId="328C4AC0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56583B">
        <w:rPr>
          <w:rFonts w:ascii="Arial" w:hAnsi="Arial" w:cs="Arial"/>
          <w:b/>
          <w:sz w:val="22"/>
          <w:szCs w:val="22"/>
        </w:rPr>
        <w:t xml:space="preserve">Essais selon les normes </w:t>
      </w:r>
      <w:r w:rsidR="0056583B" w:rsidRPr="009A6F7E">
        <w:rPr>
          <w:rFonts w:ascii="Arial" w:hAnsi="Arial" w:cs="Arial"/>
          <w:b/>
          <w:sz w:val="22"/>
          <w:szCs w:val="22"/>
        </w:rPr>
        <w:t xml:space="preserve">EN </w:t>
      </w:r>
      <w:r w:rsidR="0056583B">
        <w:rPr>
          <w:rFonts w:ascii="Arial" w:hAnsi="Arial" w:cs="Arial"/>
          <w:b/>
          <w:sz w:val="22"/>
          <w:szCs w:val="22"/>
        </w:rPr>
        <w:t>13727+A2</w:t>
      </w:r>
      <w:r w:rsidR="0056583B" w:rsidRPr="009A6F7E">
        <w:rPr>
          <w:rFonts w:ascii="Arial" w:hAnsi="Arial" w:cs="Arial"/>
          <w:b/>
          <w:sz w:val="22"/>
          <w:szCs w:val="22"/>
        </w:rPr>
        <w:t xml:space="preserve"> et EN 13697</w:t>
      </w:r>
      <w:r w:rsidR="00B66234">
        <w:rPr>
          <w:rFonts w:ascii="Arial" w:hAnsi="Arial" w:cs="Arial"/>
          <w:b/>
          <w:sz w:val="22"/>
          <w:szCs w:val="22"/>
        </w:rPr>
        <w:t>+A1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320BB46D" w:rsidR="006C0E6A" w:rsidRPr="00860696" w:rsidRDefault="007606C7" w:rsidP="00860696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2E5B1C50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523402143"/>
      <w:r w:rsidRPr="0056583B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56583B">
        <w:rPr>
          <w:rFonts w:ascii="Arial" w:hAnsi="Arial" w:cs="Arial"/>
          <w:b/>
          <w:sz w:val="22"/>
          <w:szCs w:val="22"/>
        </w:rPr>
        <w:t xml:space="preserve">à la comparaison pour les essais suivants </w:t>
      </w:r>
      <w:r w:rsidR="00FA0D8B">
        <w:rPr>
          <w:rFonts w:ascii="Arial" w:hAnsi="Arial" w:cs="Arial"/>
          <w:b/>
          <w:sz w:val="22"/>
          <w:szCs w:val="22"/>
        </w:rPr>
        <w:t xml:space="preserve">- cocher la ou les case(s) correspondantes </w:t>
      </w:r>
      <w:r w:rsidRPr="0056583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447BA66D" w14:textId="3BF5BF1D" w:rsidR="00D50D45" w:rsidRPr="00BC3B34" w:rsidRDefault="00BC3B34" w:rsidP="003248A9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A9" w:rsidRPr="00BC3B3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BC3B34">
        <w:rPr>
          <w:rFonts w:ascii="Arial" w:hAnsi="Arial" w:cs="Arial"/>
          <w:b/>
          <w:sz w:val="22"/>
          <w:szCs w:val="22"/>
        </w:rPr>
        <w:t xml:space="preserve"> </w:t>
      </w:r>
      <w:r w:rsidR="0056583B" w:rsidRPr="00BC3B34">
        <w:rPr>
          <w:rFonts w:ascii="Arial" w:hAnsi="Arial" w:cs="Arial"/>
          <w:sz w:val="22"/>
          <w:szCs w:val="22"/>
        </w:rPr>
        <w:t>EN 13727 + A2</w:t>
      </w:r>
    </w:p>
    <w:p w14:paraId="56AC866D" w14:textId="3B3FC290" w:rsidR="00D50D45" w:rsidRPr="00BC3B34" w:rsidRDefault="00BC3B34" w:rsidP="003248A9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A9" w:rsidRPr="00BC3B3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BC3B34">
        <w:rPr>
          <w:rFonts w:ascii="Arial" w:hAnsi="Arial" w:cs="Arial"/>
          <w:b/>
          <w:sz w:val="22"/>
          <w:szCs w:val="22"/>
        </w:rPr>
        <w:t xml:space="preserve"> </w:t>
      </w:r>
      <w:r w:rsidR="0056583B" w:rsidRPr="00BC3B34">
        <w:rPr>
          <w:rFonts w:ascii="Arial" w:hAnsi="Arial" w:cs="Arial"/>
          <w:sz w:val="22"/>
          <w:szCs w:val="22"/>
        </w:rPr>
        <w:t>EN 13697</w:t>
      </w:r>
      <w:r w:rsidR="00B66234" w:rsidRPr="00BC3B34">
        <w:rPr>
          <w:rFonts w:ascii="Arial" w:hAnsi="Arial" w:cs="Arial"/>
          <w:sz w:val="22"/>
          <w:szCs w:val="22"/>
        </w:rPr>
        <w:t xml:space="preserve"> + A1</w:t>
      </w:r>
    </w:p>
    <w:bookmarkEnd w:id="1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2733FB4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56583B">
        <w:rPr>
          <w:rFonts w:ascii="Arial" w:hAnsi="Arial" w:cs="Arial"/>
          <w:b/>
          <w:sz w:val="22"/>
          <w:szCs w:val="22"/>
        </w:rPr>
        <w:t xml:space="preserve">750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939B28A" w14:textId="43415E47" w:rsidR="00A300C4" w:rsidRPr="0056583B" w:rsidRDefault="00A37E31" w:rsidP="00860696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 w:rsidR="0056583B">
        <w:rPr>
          <w:rFonts w:ascii="Arial" w:hAnsi="Arial" w:cs="Arial"/>
          <w:sz w:val="22"/>
          <w:szCs w:val="22"/>
        </w:rPr>
        <w:t xml:space="preserve"> </w:t>
      </w:r>
      <w:r w:rsidR="0056583B" w:rsidRPr="0056583B">
        <w:rPr>
          <w:rFonts w:ascii="Arial" w:hAnsi="Arial" w:cs="Arial"/>
          <w:sz w:val="22"/>
          <w:szCs w:val="22"/>
        </w:rPr>
        <w:t xml:space="preserve">Ce tarif inclut la fourniture du produit et les frais de transport associés, la fourniture du fichier de résultats à compléter et le rapport final contenant l’exploitation des résultats. </w:t>
      </w:r>
      <w:r w:rsidR="008C725A">
        <w:rPr>
          <w:rFonts w:ascii="Arial" w:hAnsi="Arial" w:cs="Arial"/>
          <w:sz w:val="22"/>
          <w:szCs w:val="22"/>
        </w:rPr>
        <w:t>C</w:t>
      </w:r>
      <w:r w:rsidR="008C725A" w:rsidRPr="008C725A">
        <w:rPr>
          <w:rFonts w:ascii="Arial" w:hAnsi="Arial" w:cs="Arial"/>
          <w:sz w:val="22"/>
          <w:szCs w:val="22"/>
        </w:rPr>
        <w:t xml:space="preserve">e tarif est valable uniquement pour </w:t>
      </w:r>
      <w:r w:rsidR="0056583B">
        <w:rPr>
          <w:rFonts w:ascii="Arial" w:hAnsi="Arial" w:cs="Arial"/>
          <w:sz w:val="22"/>
          <w:szCs w:val="22"/>
        </w:rPr>
        <w:t>l</w:t>
      </w:r>
      <w:r w:rsidR="008C725A" w:rsidRPr="008C725A">
        <w:rPr>
          <w:rFonts w:ascii="Arial" w:hAnsi="Arial" w:cs="Arial"/>
          <w:sz w:val="22"/>
          <w:szCs w:val="22"/>
        </w:rPr>
        <w:t>es participants basés dans l'U</w:t>
      </w:r>
      <w:r w:rsidR="008C725A">
        <w:rPr>
          <w:rFonts w:ascii="Arial" w:hAnsi="Arial" w:cs="Arial"/>
          <w:sz w:val="22"/>
          <w:szCs w:val="22"/>
        </w:rPr>
        <w:t>nion Européenne</w:t>
      </w:r>
      <w:r w:rsidR="0056583B">
        <w:rPr>
          <w:rFonts w:ascii="Arial" w:hAnsi="Arial" w:cs="Arial"/>
          <w:sz w:val="22"/>
          <w:szCs w:val="22"/>
        </w:rPr>
        <w:t xml:space="preserve">, </w:t>
      </w:r>
      <w:r w:rsidR="008C725A" w:rsidRPr="008C725A">
        <w:rPr>
          <w:rFonts w:ascii="Arial" w:hAnsi="Arial" w:cs="Arial"/>
          <w:sz w:val="22"/>
          <w:szCs w:val="22"/>
        </w:rPr>
        <w:t xml:space="preserve">des frais </w:t>
      </w:r>
      <w:r w:rsidR="0056583B">
        <w:rPr>
          <w:rFonts w:ascii="Arial" w:hAnsi="Arial" w:cs="Arial"/>
          <w:sz w:val="22"/>
          <w:szCs w:val="22"/>
        </w:rPr>
        <w:t xml:space="preserve">de transport </w:t>
      </w:r>
      <w:r w:rsidR="008C725A" w:rsidRPr="008C725A">
        <w:rPr>
          <w:rFonts w:ascii="Arial" w:hAnsi="Arial" w:cs="Arial"/>
          <w:sz w:val="22"/>
          <w:szCs w:val="22"/>
        </w:rPr>
        <w:t xml:space="preserve">supplémentaires pourront être </w:t>
      </w:r>
      <w:r w:rsidR="0056583B">
        <w:rPr>
          <w:rFonts w:ascii="Arial" w:hAnsi="Arial" w:cs="Arial"/>
          <w:sz w:val="22"/>
          <w:szCs w:val="22"/>
        </w:rPr>
        <w:t>appliqu</w:t>
      </w:r>
      <w:r w:rsidR="008C725A" w:rsidRPr="008C725A">
        <w:rPr>
          <w:rFonts w:ascii="Arial" w:hAnsi="Arial" w:cs="Arial"/>
          <w:sz w:val="22"/>
          <w:szCs w:val="22"/>
        </w:rPr>
        <w:t>és</w:t>
      </w:r>
      <w:r w:rsidR="0056583B">
        <w:rPr>
          <w:rFonts w:ascii="Arial" w:hAnsi="Arial" w:cs="Arial"/>
          <w:sz w:val="22"/>
          <w:szCs w:val="22"/>
        </w:rPr>
        <w:t xml:space="preserve"> pour les autres participants</w:t>
      </w:r>
      <w:r w:rsidR="008C725A">
        <w:rPr>
          <w:rFonts w:ascii="Arial" w:hAnsi="Arial" w:cs="Arial"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4AC4C9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576C096B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6B222C3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5AEC8B53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</w:p>
          <w:p w14:paraId="3FA9CBFD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ECB20BF" w14:textId="77777777" w:rsidR="00CB50B5" w:rsidRDefault="00CB50B5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77777777" w:rsidR="0011025D" w:rsidRPr="004E074E" w:rsidRDefault="0011025D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9365F6E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3DFF508C" w14:textId="77777777" w:rsidR="003248A9" w:rsidRDefault="003248A9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3FBCD4A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77777777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>
        <w:rPr>
          <w:rFonts w:ascii="Arial" w:hAnsi="Arial" w:cs="Arial"/>
          <w:sz w:val="22"/>
          <w:szCs w:val="22"/>
        </w:rPr>
        <w:t>l’essai-</w:t>
      </w:r>
      <w:proofErr w:type="spellStart"/>
      <w:r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2A65C50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p w14:paraId="03E543E5" w14:textId="2573342F" w:rsidR="0056583B" w:rsidRPr="00167808" w:rsidRDefault="0056583B" w:rsidP="0056583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perte, de dégradation ou d’élimination </w:t>
      </w:r>
      <w:r w:rsidRPr="00167808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>produi</w:t>
      </w:r>
      <w:r w:rsidRPr="00167808">
        <w:rPr>
          <w:rFonts w:ascii="Arial" w:hAnsi="Arial" w:cs="Arial"/>
          <w:sz w:val="22"/>
          <w:szCs w:val="22"/>
        </w:rPr>
        <w:t>t testé</w:t>
      </w:r>
      <w:r>
        <w:rPr>
          <w:rFonts w:ascii="Arial" w:hAnsi="Arial" w:cs="Arial"/>
          <w:sz w:val="22"/>
          <w:szCs w:val="22"/>
        </w:rPr>
        <w:t xml:space="preserve"> par le participant</w:t>
      </w:r>
      <w:r w:rsidRPr="00167808">
        <w:rPr>
          <w:rFonts w:ascii="Arial" w:hAnsi="Arial" w:cs="Arial"/>
          <w:sz w:val="22"/>
          <w:szCs w:val="22"/>
        </w:rPr>
        <w:t>, le CT2M se réserve le droit de réclamer le montant du rachat et du renvoi du désinfectant testé.</w:t>
      </w:r>
    </w:p>
    <w:p w14:paraId="0D6A4C3C" w14:textId="49BCEE5D" w:rsidR="0056583B" w:rsidRDefault="0056583B" w:rsidP="0056583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</w:t>
      </w:r>
      <w:r>
        <w:rPr>
          <w:rFonts w:ascii="Arial" w:hAnsi="Arial" w:cs="Arial"/>
          <w:sz w:val="22"/>
          <w:szCs w:val="22"/>
        </w:rPr>
        <w:t xml:space="preserve">, de dégradation ou d’élimination </w:t>
      </w:r>
      <w:r w:rsidRPr="00167808">
        <w:rPr>
          <w:rFonts w:ascii="Arial" w:hAnsi="Arial" w:cs="Arial"/>
          <w:sz w:val="22"/>
          <w:szCs w:val="22"/>
        </w:rPr>
        <w:t>du désinfectant testé</w:t>
      </w:r>
      <w:r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2C10FCEA" w14:textId="52171AB2" w:rsidR="00AB2072" w:rsidRDefault="00AB2072" w:rsidP="008606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77777777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4380" w14:textId="77777777" w:rsidR="002B5FCD" w:rsidRDefault="002B5FCD">
      <w:r>
        <w:separator/>
      </w:r>
    </w:p>
  </w:endnote>
  <w:endnote w:type="continuationSeparator" w:id="0">
    <w:p w14:paraId="417D2350" w14:textId="77777777" w:rsidR="002B5FCD" w:rsidRDefault="002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7777777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38EE" w14:textId="77777777" w:rsidR="002B5FCD" w:rsidRDefault="002B5FCD">
      <w:r>
        <w:separator/>
      </w:r>
    </w:p>
  </w:footnote>
  <w:footnote w:type="continuationSeparator" w:id="0">
    <w:p w14:paraId="1C0BBCFD" w14:textId="77777777" w:rsidR="002B5FCD" w:rsidRDefault="002B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5A92B71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4E7FAF">
            <w:rPr>
              <w:rFonts w:ascii="Arial" w:hAnsi="Arial" w:cs="Arial"/>
              <w:sz w:val="18"/>
            </w:rPr>
            <w:t>3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57A6F"/>
    <w:rsid w:val="00060AAC"/>
    <w:rsid w:val="000672CF"/>
    <w:rsid w:val="00071A78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70A2"/>
    <w:rsid w:val="0016482B"/>
    <w:rsid w:val="00167808"/>
    <w:rsid w:val="00182869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B5FCD"/>
    <w:rsid w:val="002C00A8"/>
    <w:rsid w:val="002D2BD4"/>
    <w:rsid w:val="002E08F2"/>
    <w:rsid w:val="002E60A9"/>
    <w:rsid w:val="00303759"/>
    <w:rsid w:val="003043E2"/>
    <w:rsid w:val="00304DD6"/>
    <w:rsid w:val="00305187"/>
    <w:rsid w:val="00317CBA"/>
    <w:rsid w:val="003248A9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910C2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6583B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349FD"/>
    <w:rsid w:val="00754338"/>
    <w:rsid w:val="00756A9D"/>
    <w:rsid w:val="007606C7"/>
    <w:rsid w:val="007654E9"/>
    <w:rsid w:val="0076716C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14F1C"/>
    <w:rsid w:val="008212FF"/>
    <w:rsid w:val="00830A1F"/>
    <w:rsid w:val="008331D4"/>
    <w:rsid w:val="00841824"/>
    <w:rsid w:val="008470A5"/>
    <w:rsid w:val="00860696"/>
    <w:rsid w:val="00862598"/>
    <w:rsid w:val="00867C81"/>
    <w:rsid w:val="00875627"/>
    <w:rsid w:val="008830E1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66234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C3B34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A0D8B"/>
    <w:rsid w:val="00FB2555"/>
    <w:rsid w:val="00FC309D"/>
    <w:rsid w:val="00FD0E74"/>
    <w:rsid w:val="00FD6440"/>
    <w:rsid w:val="00FD7CD1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35693"/>
    <w:rsid w:val="00237B79"/>
    <w:rsid w:val="0026202E"/>
    <w:rsid w:val="00266C60"/>
    <w:rsid w:val="002F79F7"/>
    <w:rsid w:val="00352BCA"/>
    <w:rsid w:val="00384D09"/>
    <w:rsid w:val="00392725"/>
    <w:rsid w:val="00393797"/>
    <w:rsid w:val="003A030D"/>
    <w:rsid w:val="004172E9"/>
    <w:rsid w:val="0043745D"/>
    <w:rsid w:val="004A4287"/>
    <w:rsid w:val="004E6A78"/>
    <w:rsid w:val="005F2ED1"/>
    <w:rsid w:val="006122B0"/>
    <w:rsid w:val="006F35F6"/>
    <w:rsid w:val="007324AF"/>
    <w:rsid w:val="007C2AB2"/>
    <w:rsid w:val="007E2DE4"/>
    <w:rsid w:val="008A4C79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A2CBA"/>
    <w:rsid w:val="00BF1024"/>
    <w:rsid w:val="00CA42C7"/>
    <w:rsid w:val="00D5107C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9638-3798-43D4-8FF9-58FC7C0C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6</cp:revision>
  <cp:lastPrinted>2019-06-20T19:56:00Z</cp:lastPrinted>
  <dcterms:created xsi:type="dcterms:W3CDTF">2020-02-16T07:59:00Z</dcterms:created>
  <dcterms:modified xsi:type="dcterms:W3CDTF">2020-02-16T20:45:00Z</dcterms:modified>
</cp:coreProperties>
</file>